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0" distT="0" distL="0" distR="0">
            <wp:extent cx="2586064" cy="587742"/>
            <wp:effectExtent b="0" l="0" r="0" t="0"/>
            <wp:docPr descr="logo.png" id="2" name="image1.png"/>
            <a:graphic>
              <a:graphicData uri="http://schemas.openxmlformats.org/drawingml/2006/picture">
                <pic:pic>
                  <pic:nvPicPr>
                    <pic:cNvPr descr="logo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6064" cy="58774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Palcmanská Maša 295</w:t>
      </w:r>
    </w:p>
    <w:p w:rsidR="00000000" w:rsidDel="00000000" w:rsidP="00000000" w:rsidRDefault="00000000" w:rsidRPr="00000000" w14:paraId="00000006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053 76 MLYNKY</w:t>
      </w:r>
    </w:p>
    <w:p w:rsidR="00000000" w:rsidDel="00000000" w:rsidP="00000000" w:rsidRDefault="00000000" w:rsidRPr="00000000" w14:paraId="00000007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Mob.: 0905 500 919</w:t>
      </w:r>
    </w:p>
    <w:p w:rsidR="00000000" w:rsidDel="00000000" w:rsidP="00000000" w:rsidRDefault="00000000" w:rsidRPr="00000000" w14:paraId="00000008">
      <w:pPr>
        <w:jc w:val="righ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E-mail: nita@nita.sk</w:t>
      </w:r>
    </w:p>
    <w:p w:rsidR="00000000" w:rsidDel="00000000" w:rsidP="00000000" w:rsidRDefault="00000000" w:rsidRPr="00000000" w14:paraId="00000009">
      <w:pPr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PRIHLÁŠKA DO LETNÉHO TÁBORA – TEENAGE CAMP</w:t>
      </w:r>
    </w:p>
    <w:p w:rsidR="00000000" w:rsidDel="00000000" w:rsidP="00000000" w:rsidRDefault="00000000" w:rsidRPr="00000000" w14:paraId="0000000A">
      <w:pPr>
        <w:rPr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Termín                                               .........................................................................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Meno a priezvisko  dieťaťa                  .....................................................................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Dátum narodenia                             .........................................................................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Bydlisko                                               ........................................................................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Meno a priezvisko otca/ matky       ........................................................................</w:t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Telefón                                                  ......................................................................</w:t>
      </w:r>
    </w:p>
    <w:p w:rsidR="00000000" w:rsidDel="00000000" w:rsidP="00000000" w:rsidRDefault="00000000" w:rsidRPr="00000000" w14:paraId="00000011">
      <w:pPr>
        <w:rPr>
          <w:color w:val="00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IBAN:                                                    SK84 0900 0000 00</w:t>
      </w:r>
      <w:r w:rsidDel="00000000" w:rsidR="00000000" w:rsidRPr="00000000">
        <w:rPr>
          <w:color w:val="000000"/>
          <w:sz w:val="28"/>
          <w:szCs w:val="28"/>
          <w:rtl w:val="0"/>
        </w:rPr>
        <w:t xml:space="preserve">01 0140 8208 </w:t>
      </w:r>
    </w:p>
    <w:p w:rsidR="00000000" w:rsidDel="00000000" w:rsidP="00000000" w:rsidRDefault="00000000" w:rsidRPr="00000000" w14:paraId="00000012">
      <w:pPr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Variabilný symbol                                dátum narodenia dieťaťa (ddmmrr)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Požiadavka na ubytovanie: Ubytovať s ..................................................................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 ..............................                                                                              Podpis rodiča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Dňa ..........................                                                                    ..................................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*Platbu za tábor prosíme uhradiť jednorázovo 186 ,-eur na uvedené číslo účtu alebo v dvoch splátkach: 93,- eur do 10 dní po obdržaní prihlášky, 93,- eur je potrebné uhradiť 30 dní pred nástupom do tábora.. Do správy pre prijímateľa uveďte meno a priezvisko dieťaťa a termín tábora.</w:t>
      </w:r>
    </w:p>
    <w:p w:rsidR="00000000" w:rsidDel="00000000" w:rsidP="00000000" w:rsidRDefault="00000000" w:rsidRPr="00000000" w14:paraId="0000001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Podpisom prihlášky a zaplatením Vám tábor rezervujeme. Vyplnenú prihlášku je možné zaslať poštou alebo mailom.  </w:t>
      </w:r>
    </w:p>
    <w:p w:rsidR="00000000" w:rsidDel="00000000" w:rsidP="00000000" w:rsidRDefault="00000000" w:rsidRPr="00000000" w14:paraId="00000019">
      <w:pPr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Ďakujeme.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Všeobecné podmienky účasti v letnom tábore NITA-MLYNKY 2020 k prihláške  so zmluvou o poskytnutí služieb</w:t>
      </w:r>
    </w:p>
    <w:p w:rsidR="00000000" w:rsidDel="00000000" w:rsidP="00000000" w:rsidRDefault="00000000" w:rsidRPr="00000000" w14:paraId="0000001D">
      <w:pPr>
        <w:ind w:firstLine="708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Podľa ustanovení zákona č.281/2001 Z. z. a Občianskeho zákonníka č.40/1964 v znení neskorších zmien a doplnkov.</w:t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1.Vznik zmluvného vzťahu</w:t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Zmluvný vzťah ktorý vzniká zaslaním vyplnenej prihlášky  medzi zákazníkom-ďalej rodič prípadne zákonný zástupca , ktorého meno a priezvisko otca /matky je uvedené v prihláške do letného tábora a dodávateľom Jozefom Rejdovjanom - organizátorom zotavovacieho podujatia počas letných prázdnin , Palcmanská Maša 295 , 053 76  Mlynky , IČO:10765964 , DIČ : 1023587345 ,IČ DPH : SK 1023587345                                       OU-SN-OZP-2017/000988-2 , č.živnostenského registra 810-4398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2.Povinnosti a práva zákazníka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2.1.Zákazník je povinný :                            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2">
      <w:pPr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 zaregistrovaní sa na internetovej stránke , zákazník obdrží prihlášku so zmluvou o poskytnutí služieb spolu so zdravotným vyhlásením . Prihlášku zákazník vyplní a pošle dodávateľovi e mailom alebo poštou na adresu .</w:t>
      </w:r>
      <w:r w:rsidDel="00000000" w:rsidR="00000000" w:rsidRPr="00000000">
        <w:rPr>
          <w:color w:val="222222"/>
          <w:sz w:val="18"/>
          <w:szCs w:val="18"/>
          <w:rtl w:val="0"/>
        </w:rPr>
        <w:t xml:space="preserve"> Rezervácia termínu trvá 10 dní .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color w:val="222222"/>
          <w:sz w:val="18"/>
          <w:szCs w:val="18"/>
          <w:rtl w:val="0"/>
        </w:rPr>
        <w:t xml:space="preserve">Účasť na pobyte je zabezpečovaná na základe riadne vyplnenej prihlášky a zálohy vo výške 93 ,-€ .  Číslo účtu a spôsob úhrady stanovuje prihláška. </w:t>
      </w:r>
      <w:r w:rsidDel="00000000" w:rsidR="00000000" w:rsidRPr="00000000">
        <w:rPr>
          <w:sz w:val="18"/>
          <w:szCs w:val="18"/>
          <w:rtl w:val="0"/>
        </w:rPr>
        <w:t xml:space="preserve">Pri nástupe do tábora je potrebné odovzdať táborový poukaz , zdravotné vyhlásenie rodiča o zdravotnom stave dieťaťa potvrdené lekárom nie staršie ako jeden mesiac a podpísané rodičom v deň nástupu , ktoré zasielame spolu s prihláškou  a prefotený preukaz poistenca . </w:t>
      </w:r>
    </w:p>
    <w:p w:rsidR="00000000" w:rsidDel="00000000" w:rsidP="00000000" w:rsidRDefault="00000000" w:rsidRPr="00000000" w14:paraId="00000024">
      <w:pPr>
        <w:rPr>
          <w:color w:val="222222"/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Táborový poukaz zasielame po uhradení celej čiastky za tábor . Dopravu si zabezpečuje klient na vlastné náklady individuálne . Pobyt začína večerou a končí raňajkami . Nástup do tábora je v čase od 14,00 hod. do 17,00 hod .Odchod z tábora je čase od 9,00 hod. do 11,00 hod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2.2.Zákazník má právo :</w:t>
      </w:r>
    </w:p>
    <w:p w:rsidR="00000000" w:rsidDel="00000000" w:rsidP="00000000" w:rsidRDefault="00000000" w:rsidRPr="00000000" w14:paraId="0000002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Vyžadovať poskytnutie objednaných a zaplatených služieb</w:t>
      </w:r>
    </w:p>
    <w:p w:rsidR="00000000" w:rsidDel="00000000" w:rsidP="00000000" w:rsidRDefault="00000000" w:rsidRPr="00000000" w14:paraId="00000027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Pripomienky a reklamácie prijímame písomne najneskôr do 30 dní po návrate z turnusu .</w:t>
      </w:r>
    </w:p>
    <w:p w:rsidR="00000000" w:rsidDel="00000000" w:rsidP="00000000" w:rsidRDefault="00000000" w:rsidRPr="00000000" w14:paraId="0000002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3.Povinnosti a práva organizátora</w:t>
      </w:r>
    </w:p>
    <w:p w:rsidR="00000000" w:rsidDel="00000000" w:rsidP="00000000" w:rsidRDefault="00000000" w:rsidRPr="00000000" w14:paraId="0000002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3.1. Organizátor je povinný :</w:t>
      </w:r>
    </w:p>
    <w:p w:rsidR="00000000" w:rsidDel="00000000" w:rsidP="00000000" w:rsidRDefault="00000000" w:rsidRPr="00000000" w14:paraId="0000002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Poskytnúť zákazníkovi informácie o zaplatených službách , programe a aktivitách počas pobytu</w:t>
      </w:r>
    </w:p>
    <w:p w:rsidR="00000000" w:rsidDel="00000000" w:rsidP="00000000" w:rsidRDefault="00000000" w:rsidRPr="00000000" w14:paraId="0000002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sa zaväzuje dodržiavať metodické usmernenie RÚVZ k Vyhláške MZ SR č.526/2007 Z.z.</w:t>
      </w:r>
    </w:p>
    <w:p w:rsidR="00000000" w:rsidDel="00000000" w:rsidP="00000000" w:rsidRDefault="00000000" w:rsidRPr="00000000" w14:paraId="0000002C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3.2. Organizátor má právo :</w:t>
      </w:r>
    </w:p>
    <w:p w:rsidR="00000000" w:rsidDel="00000000" w:rsidP="00000000" w:rsidRDefault="00000000" w:rsidRPr="00000000" w14:paraId="0000002D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týmto upozorňuje zákazníka na fakt , že nie je prevádzkovateľom cestovnej kancelárie a preto mu ani zo zákona nevyplýva povinnosť – povinného zmluvného poistenia zájazdu pre prípad úpadku a tiež , že poskytnuté služby nie sú zájazdom.</w:t>
      </w:r>
    </w:p>
    <w:p w:rsidR="00000000" w:rsidDel="00000000" w:rsidP="00000000" w:rsidRDefault="00000000" w:rsidRPr="00000000" w14:paraId="0000002E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4. Cena : Cena tábora je 186 € , zahŕňa ubytovanie, stravovanie, animačný program, ceny do súťaží, DPH</w:t>
      </w:r>
    </w:p>
    <w:p w:rsidR="00000000" w:rsidDel="00000000" w:rsidP="00000000" w:rsidRDefault="00000000" w:rsidRPr="00000000" w14:paraId="0000002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V cene je : 7 x ubytovanie , 7 x strava podávaná 6 x denne + pitný režim , animačný program , zdravotník , podľa vyhlášky vybavenú lekárnička , spotrebný materiál k programu , technické zabezpečenie , ozvučenie , športové potreby , ceny do súťaží , odmeny pre deti , jazda na detskej motorovej štvorkolke ,trampolína  , dph</w:t>
      </w:r>
    </w:p>
    <w:p w:rsidR="00000000" w:rsidDel="00000000" w:rsidP="00000000" w:rsidRDefault="00000000" w:rsidRPr="00000000" w14:paraId="00000030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5. Storno poplatok : </w:t>
      </w:r>
    </w:p>
    <w:p w:rsidR="00000000" w:rsidDel="00000000" w:rsidP="00000000" w:rsidRDefault="00000000" w:rsidRPr="00000000" w14:paraId="0000003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môže pred začiatkom tábora odstúpiť od zmluvy len z dôvodu nedostatočnej obsadenosti , karanténe , zlyhania prevádzky .</w:t>
      </w:r>
    </w:p>
    <w:p w:rsidR="00000000" w:rsidDel="00000000" w:rsidP="00000000" w:rsidRDefault="00000000" w:rsidRPr="00000000" w14:paraId="00000032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navrhne objednávateľovi náhradný termín , ak mu nevyhovuje vráti 100 % z celkovej sumy za tábor .</w:t>
      </w:r>
    </w:p>
    <w:p w:rsidR="00000000" w:rsidDel="00000000" w:rsidP="00000000" w:rsidRDefault="00000000" w:rsidRPr="00000000" w14:paraId="0000003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má právo nevrátiť zákazníkovi poplatok za tábor a za nevyužité služby v prípade , že sa rozhodne ukončiť pobyt predčasne z iných dôvodov ako zdravotných . Pri nevhodnom správaní dieťaťa ako je fajčenie , alkohol , parazity vo vlasoch a pod. suma za tábor nebude vrátená. V prípade nenastúpenia dieťaťa na turnus zo zdravotných dôvodov a na základe lekárskeho potvrdenia  , organizátor navrhne zákazníkovi  náhradný termín tábora , ak mu nevyhovuje termín  vráti 100 % z celkovej sumy za tábor .</w:t>
      </w:r>
    </w:p>
    <w:p w:rsidR="00000000" w:rsidDel="00000000" w:rsidP="00000000" w:rsidRDefault="00000000" w:rsidRPr="00000000" w14:paraId="0000003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6. Záver </w:t>
      </w:r>
    </w:p>
    <w:p w:rsidR="00000000" w:rsidDel="00000000" w:rsidP="00000000" w:rsidRDefault="00000000" w:rsidRPr="00000000" w14:paraId="00000035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Organizátor nezodpovedá za vreckové a cenné veci detí , pokiaľ ich nedá do opatery vedúcemu . </w:t>
      </w:r>
    </w:p>
    <w:p w:rsidR="00000000" w:rsidDel="00000000" w:rsidP="00000000" w:rsidRDefault="00000000" w:rsidRPr="00000000" w14:paraId="00000036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Objednávateľ týmto udeľuje súhlas dodávateľovi so spracovaním osobných údajov , ktoré poskytol pri registrácii a súhlas so spracovaním fotografií a iných obrazových záznamov  získaných počas letného tábora, na účely propagácie jeho činnosti a ich uverejnením na webovej stránke nita.sk</w:t>
      </w:r>
    </w:p>
    <w:p w:rsidR="00000000" w:rsidDel="00000000" w:rsidP="00000000" w:rsidRDefault="00000000" w:rsidRPr="00000000" w14:paraId="0000003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Rodič  podpisom prihlášky potvrdzuje , že sa oboznámil s týmito všeobecnými  podmienkami , súhlasí s nimi a prijíma ich .</w:t>
      </w:r>
      <w:r w:rsidDel="00000000" w:rsidR="00000000" w:rsidRPr="00000000">
        <w:rPr>
          <w:sz w:val="18"/>
          <w:szCs w:val="18"/>
          <w:rtl w:val="0"/>
        </w:rPr>
        <w:tab/>
        <w:t xml:space="preserve">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238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next w:val="Normlny"/>
    <w:link w:val="Nadpis1Char"/>
    <w:uiPriority w:val="9"/>
    <w:qFormat w:val="1"/>
    <w:rsid w:val="00CB24A9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 w:val="1"/>
    <w:qFormat w:val="1"/>
    <w:rsid w:val="0022054B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Bezriadkovania">
    <w:name w:val="No Spacing"/>
    <w:uiPriority w:val="1"/>
    <w:qFormat w:val="1"/>
    <w:rsid w:val="00CB24A9"/>
    <w:pPr>
      <w:spacing w:after="0" w:line="240" w:lineRule="auto"/>
    </w:pPr>
  </w:style>
  <w:style w:type="character" w:styleId="Nadpis1Char" w:customStyle="1">
    <w:name w:val="Nadpis 1 Char"/>
    <w:basedOn w:val="Predvolenpsmoodseku"/>
    <w:link w:val="Nadpis1"/>
    <w:uiPriority w:val="9"/>
    <w:rsid w:val="00CB24A9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 w:val="1"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  <w:rsid w:val="00CB24A9"/>
  </w:style>
  <w:style w:type="paragraph" w:styleId="Pta">
    <w:name w:val="footer"/>
    <w:basedOn w:val="Normlny"/>
    <w:link w:val="PtaChar"/>
    <w:uiPriority w:val="99"/>
    <w:unhideWhenUsed w:val="1"/>
    <w:rsid w:val="00CB24A9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  <w:rsid w:val="00CB24A9"/>
  </w:style>
  <w:style w:type="character" w:styleId="Nadpis2Char" w:customStyle="1">
    <w:name w:val="Nadpis 2 Char"/>
    <w:basedOn w:val="Predvolenpsmoodseku"/>
    <w:link w:val="Nadpis2"/>
    <w:uiPriority w:val="9"/>
    <w:rsid w:val="0022054B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Podtitul">
    <w:name w:val="Subtitle"/>
    <w:basedOn w:val="Normlny"/>
    <w:next w:val="Normlny"/>
    <w:link w:val="PodtitulChar"/>
    <w:uiPriority w:val="11"/>
    <w:qFormat w:val="1"/>
    <w:rsid w:val="0022054B"/>
    <w:pPr>
      <w:numPr>
        <w:ilvl w:val="1"/>
      </w:numPr>
    </w:pPr>
    <w:rPr>
      <w:rFonts w:eastAsiaTheme="minorEastAsia"/>
      <w:color w:val="5a5a5a" w:themeColor="text1" w:themeTint="0000A5"/>
      <w:spacing w:val="15"/>
    </w:rPr>
  </w:style>
  <w:style w:type="character" w:styleId="PodtitulChar" w:customStyle="1">
    <w:name w:val="Podtitul Char"/>
    <w:basedOn w:val="Predvolenpsmoodseku"/>
    <w:link w:val="Podtitul"/>
    <w:uiPriority w:val="11"/>
    <w:rsid w:val="0022054B"/>
    <w:rPr>
      <w:rFonts w:eastAsiaTheme="minorEastAsia"/>
      <w:color w:val="5a5a5a" w:themeColor="text1" w:themeTint="0000A5"/>
      <w:spacing w:val="15"/>
    </w:rPr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68410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684102"/>
    <w:rPr>
      <w:rFonts w:ascii="Segoe UI" w:cs="Segoe UI" w:hAnsi="Segoe UI"/>
      <w:sz w:val="18"/>
      <w:szCs w:val="18"/>
    </w:rPr>
  </w:style>
  <w:style w:type="paragraph" w:styleId="Odsekzoznamu">
    <w:name w:val="List Paragraph"/>
    <w:basedOn w:val="Normlny"/>
    <w:uiPriority w:val="34"/>
    <w:qFormat w:val="1"/>
    <w:rsid w:val="0024066C"/>
    <w:pPr>
      <w:ind w:left="720"/>
      <w:contextualSpacing w:val="1"/>
    </w:pPr>
  </w:style>
  <w:style w:type="paragraph" w:styleId="Subtitle">
    <w:name w:val="Subtitle"/>
    <w:basedOn w:val="Normal"/>
    <w:next w:val="Normal"/>
    <w:pPr/>
    <w:rPr>
      <w:color w:val="5a5a5a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2QP/uVEYUwFXnNnG5R7GTbNdlg==">AMUW2mV8UR5YK8rPUz1HasTlsYvBQJCeZlkG5fzM8j4LBCOrnH8LObZTs76w8gzTgmhJiRH8ZLep1P0KdrJhenUBqgZzlnGYqEGSCpAoqxXRzCpamloVFik=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2020-02-28T16:27:00Z</dcterms:created>
  <dc:creator>admin</dc:creator>
</cp:coreProperties>
</file>